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附件1：论文模板</w:t>
      </w:r>
    </w:p>
    <w:p>
      <w:pPr>
        <w:spacing w:afterLines="5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文章标题（小二黑体）</w:t>
      </w:r>
    </w:p>
    <w:p>
      <w:pPr>
        <w:jc w:val="center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作者姓名（四号楷体）</w:t>
      </w:r>
    </w:p>
    <w:p>
      <w:pPr>
        <w:jc w:val="center"/>
        <w:outlineLvl w:val="0"/>
        <w:rPr>
          <w:rFonts w:ascii="宋体" w:hAnsi="宋体" w:cs="Arial"/>
        </w:rPr>
      </w:pPr>
      <w:r>
        <w:rPr>
          <w:rFonts w:hint="eastAsia" w:ascii="宋体" w:hAnsi="宋体" w:cs="Arial"/>
        </w:rPr>
        <w:t>（作者工作单位，单位所在地 邮编）（五号宋体）</w:t>
      </w:r>
    </w:p>
    <w:p>
      <w:pPr>
        <w:jc w:val="center"/>
        <w:rPr>
          <w:rFonts w:ascii="楷体_GB2312" w:hAnsi="宋体" w:eastAsia="楷体_GB2312" w:cs="Arial"/>
        </w:rPr>
      </w:pPr>
    </w:p>
    <w:p>
      <w:pPr>
        <w:ind w:right="420" w:rightChars="200"/>
        <w:rPr>
          <w:rFonts w:asciiTheme="minorEastAsia" w:hAnsiTheme="minorEastAsia" w:eastAsiaTheme="minorEastAsia"/>
          <w:sz w:val="24"/>
        </w:rPr>
      </w:pPr>
      <w:r>
        <w:rPr>
          <w:rFonts w:hint="eastAsia" w:ascii="黑体" w:eastAsia="黑体"/>
          <w:b/>
          <w:sz w:val="18"/>
        </w:rPr>
        <w:t>摘  要：</w:t>
      </w:r>
      <w:r>
        <w:rPr>
          <w:rFonts w:hint="eastAsia" w:asciiTheme="minorEastAsia" w:hAnsiTheme="minorEastAsia" w:eastAsiaTheme="minorEastAsia"/>
          <w:sz w:val="18"/>
        </w:rPr>
        <w:t>（摘要内容：200左右。摘要请采用第三人称写法，内容是对整篇文章的提练概述，一般包括研究目的、方法、结果和最终结论等四要素）（小五号宋体）</w:t>
      </w:r>
    </w:p>
    <w:p>
      <w:pPr>
        <w:ind w:right="420" w:rightChars="200"/>
        <w:rPr>
          <w:rFonts w:eastAsia="楷体_GB2312"/>
          <w:color w:val="FF0000"/>
          <w:sz w:val="18"/>
        </w:rPr>
        <w:sectPr>
          <w:pgSz w:w="11906" w:h="16838"/>
          <w:pgMar w:top="1440" w:right="1286" w:bottom="140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b/>
          <w:sz w:val="18"/>
        </w:rPr>
        <w:t>关键词：</w:t>
      </w:r>
      <w:r>
        <w:rPr>
          <w:rFonts w:hint="eastAsia" w:asciiTheme="minorEastAsia" w:hAnsiTheme="minorEastAsia" w:eastAsiaTheme="minorEastAsia"/>
          <w:sz w:val="18"/>
        </w:rPr>
        <w:t>（关键词内：3~8个。）（小五号宋体）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0  引言（小四号黑体）</w:t>
      </w:r>
    </w:p>
    <w:p>
      <w:pPr>
        <w:tabs>
          <w:tab w:val="left" w:pos="1080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□□□□□□（引言简要说明研究工作的目的、范围、相关领域的前人工作、理论基础和分析、研究设想、研究方法和实验设计、预期结果和意义等。□□□□□□□□□□□□□□□□□□□□</w:t>
      </w:r>
      <w:r>
        <w:rPr>
          <w:rFonts w:hint="eastAsia"/>
          <w:sz w:val="18"/>
          <w:vertAlign w:val="superscript"/>
        </w:rPr>
        <w:t>[1]</w:t>
      </w:r>
      <w:r>
        <w:rPr>
          <w:rFonts w:hint="eastAsia" w:ascii="宋体" w:hAnsi="宋体"/>
          <w:szCs w:val="21"/>
        </w:rPr>
        <w:t>。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 □□□□一级标题（小四号黑体）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1.1 □□□□二级标题（五号黑体）</w:t>
      </w:r>
    </w:p>
    <w:p>
      <w:pPr>
        <w:outlineLvl w:val="0"/>
        <w:rPr>
          <w:szCs w:val="21"/>
        </w:rPr>
      </w:pPr>
      <w:r>
        <w:rPr>
          <w:szCs w:val="21"/>
        </w:rPr>
        <w:t xml:space="preserve">1.1.1 </w:t>
      </w:r>
      <w:r>
        <w:rPr>
          <w:rFonts w:ascii="宋体" w:hAnsi="宋体"/>
          <w:szCs w:val="21"/>
        </w:rPr>
        <w:t>□□□□</w:t>
      </w:r>
      <w:r>
        <w:rPr>
          <w:rFonts w:hAnsi="宋体"/>
          <w:szCs w:val="21"/>
        </w:rPr>
        <w:t>三级标题</w:t>
      </w:r>
      <w:r>
        <w:rPr>
          <w:rFonts w:hint="eastAsia" w:hAnsi="宋体"/>
          <w:szCs w:val="21"/>
        </w:rPr>
        <w:t>（五号宋体）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</w:t>
      </w:r>
      <w:r>
        <w:rPr>
          <w:rFonts w:hint="eastAsia"/>
          <w:sz w:val="18"/>
          <w:vertAlign w:val="superscript"/>
        </w:rPr>
        <w:t>[2]</w:t>
      </w:r>
      <w:r>
        <w:rPr>
          <w:rFonts w:hint="eastAsia" w:ascii="宋体" w:hAnsi="宋体"/>
          <w:szCs w:val="21"/>
        </w:rPr>
        <w:t>。（五号宋体）</w:t>
      </w:r>
    </w:p>
    <w:p>
      <w:pPr>
        <w:outlineLvl w:val="0"/>
        <w:rPr>
          <w:rFonts w:ascii="宋体" w:hAnsi="宋体"/>
          <w:szCs w:val="21"/>
        </w:rPr>
      </w:pPr>
      <w:r>
        <w:rPr>
          <w:szCs w:val="21"/>
        </w:rPr>
        <w:t>1.1.2</w:t>
      </w:r>
      <w:r>
        <w:rPr>
          <w:rFonts w:hint="eastAsia" w:ascii="宋体" w:hAnsi="宋体"/>
          <w:szCs w:val="21"/>
        </w:rPr>
        <w:t xml:space="preserve"> □□□□三级标题</w:t>
      </w:r>
    </w:p>
    <w:p>
      <w:pPr>
        <w:ind w:firstLine="417" w:firstLineChars="1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□□□□□□□□□□□□□□□□□□□□□□□□（</w:t>
      </w:r>
      <w:r>
        <w:rPr>
          <w:rFonts w:hAnsi="宋体"/>
          <w:szCs w:val="21"/>
        </w:rPr>
        <w:t>外文采用</w:t>
      </w:r>
      <w:r>
        <w:rPr>
          <w:szCs w:val="21"/>
        </w:rPr>
        <w:t>Times New Roman</w:t>
      </w:r>
      <w:r>
        <w:rPr>
          <w:rFonts w:hAnsi="宋体"/>
          <w:szCs w:val="21"/>
        </w:rPr>
        <w:t>字体</w:t>
      </w:r>
      <w:r>
        <w:rPr>
          <w:rFonts w:hint="eastAsia" w:ascii="宋体" w:hAnsi="宋体"/>
          <w:szCs w:val="21"/>
        </w:rPr>
        <w:t>）□□□□□□□□□□□□□□□□□□。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1.2 □□□□二级标题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□□□□□□□□□□□□□□□□□□□□□□□。</w:t>
      </w:r>
      <w:r>
        <w:rPr>
          <w:rFonts w:hAnsi="宋体"/>
          <w:szCs w:val="21"/>
        </w:rPr>
        <w:t>如图</w:t>
      </w:r>
      <w:r>
        <w:rPr>
          <w:szCs w:val="21"/>
        </w:rPr>
        <w:t>1</w:t>
      </w:r>
      <w:r>
        <w:rPr>
          <w:rFonts w:hAnsi="宋体"/>
          <w:szCs w:val="21"/>
        </w:rPr>
        <w:t>所示</w:t>
      </w:r>
      <w:r>
        <w:rPr>
          <w:rFonts w:hint="eastAsia" w:ascii="宋体" w:hAnsi="宋体"/>
          <w:szCs w:val="21"/>
        </w:rPr>
        <w:t>。</w:t>
      </w:r>
    </w:p>
    <w:p>
      <w:pPr>
        <w:spacing w:afterLines="50"/>
        <w:jc w:val="center"/>
        <w:rPr>
          <w:rFonts w:ascii="宋体" w:hAnsi="宋体"/>
          <w:szCs w:val="21"/>
        </w:rPr>
      </w:pPr>
      <w:r>
        <w:rPr>
          <w:sz w:val="15"/>
          <w:szCs w:val="15"/>
        </w:rPr>
        <w:object>
          <v:shape id="_x0000_i1025" o:spt="75" type="#_x0000_t75" style="height:126.6pt;width:222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  <w:r>
        <w:rPr>
          <w:rFonts w:hint="eastAsia" w:eastAsia="方正黑体_GBK"/>
          <w:sz w:val="18"/>
        </w:rPr>
        <w:t>图1  季度的具体数据情况</w:t>
      </w:r>
    </w:p>
    <w:p>
      <w:pPr>
        <w:spacing w:beforeLines="50" w:afterLines="50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 □□□□一级标题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2.1 □□□□二级标题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□□□□□□□□□□□□□□□□□□□□□□□□□□□□□□□。如表1所示。</w:t>
      </w:r>
    </w:p>
    <w:p>
      <w:pPr>
        <w:keepNext/>
        <w:overflowPunct w:val="0"/>
        <w:snapToGrid w:val="0"/>
        <w:spacing w:beforeLines="50"/>
        <w:jc w:val="center"/>
        <w:textAlignment w:val="top"/>
        <w:rPr>
          <w:rFonts w:eastAsia="方正黑体_GBK"/>
          <w:bCs/>
          <w:sz w:val="18"/>
          <w:szCs w:val="21"/>
        </w:rPr>
      </w:pPr>
      <w:r>
        <w:rPr>
          <w:rFonts w:hint="eastAsia" w:eastAsia="方正黑体_GBK"/>
          <w:bCs/>
          <w:sz w:val="18"/>
          <w:szCs w:val="21"/>
        </w:rPr>
        <w:t>表1  BMCR时燃烧器的主要设计参数</w:t>
      </w:r>
    </w:p>
    <w:tbl>
      <w:tblPr>
        <w:tblStyle w:val="3"/>
        <w:tblW w:w="41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676"/>
        <w:gridCol w:w="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firstLine="300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</w:t>
            </w:r>
          </w:p>
        </w:tc>
        <w:tc>
          <w:tcPr>
            <w:tcW w:w="6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单个喷嘴热功率(5台磨运行)/MW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5602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一次风率/%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一次风速/（m·s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-1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一次风温/℃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76</w:t>
            </w:r>
          </w:p>
        </w:tc>
      </w:tr>
    </w:tbl>
    <w:p>
      <w:pPr>
        <w:rPr>
          <w:rFonts w:ascii="方正黑体_GBK" w:hAnsi="宋体" w:eastAsia="方正黑体_GBK"/>
          <w:szCs w:val="21"/>
        </w:rPr>
      </w:pP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2.2 □□□□二级标题 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□□□□□□□□□□□□□□□□□□□□□□□□□□□□□□□□□□□□□□□□□□□□。</w:t>
      </w:r>
    </w:p>
    <w:p>
      <w:pPr>
        <w:spacing w:beforeLines="50" w:afterLines="50"/>
        <w:rPr>
          <w:rFonts w:ascii="黑体" w:hAnsi="宋体" w:eastAsia="黑体"/>
          <w:sz w:val="24"/>
          <w:szCs w:val="28"/>
        </w:rPr>
      </w:pPr>
      <w:r>
        <w:rPr>
          <w:rFonts w:hint="eastAsia" w:ascii="黑体" w:hAnsi="宋体" w:eastAsia="黑体"/>
          <w:sz w:val="24"/>
          <w:szCs w:val="28"/>
        </w:rPr>
        <w:t>□ 结论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□□□□□（结论应该准确、完整、明确、精练。如果不可能导出应有的结论，也可以没有结论而进行必要的讨论，或提出建议、研究设想、尚待解决的问题等。）。</w:t>
      </w:r>
    </w:p>
    <w:p>
      <w:pPr>
        <w:ind w:firstLine="420" w:firstLineChars="200"/>
        <w:rPr>
          <w:rFonts w:ascii="宋体"/>
          <w:szCs w:val="21"/>
        </w:r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参考文献：（范例）</w:t>
      </w:r>
    </w:p>
    <w:p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刘国钧,陈绍业. 图书目录[M]. 北京: 高等教育出版社, 1957. </w:t>
      </w:r>
    </w:p>
    <w:p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[2] 金显贺,王昌长,王忠东,等. 一种用于在线检测局部放电的数字滤波技术[J]. 清华大学学报(自然科学报), 1993,33(4) : 62-67.</w:t>
      </w:r>
    </w:p>
    <w:p>
      <w:pPr>
        <w:rPr>
          <w:rFonts w:ascii="宋体"/>
          <w:sz w:val="18"/>
          <w:szCs w:val="18"/>
          <w:u w:val="single"/>
        </w:rPr>
      </w:pPr>
      <w:r>
        <w:rPr>
          <w:rFonts w:hint="eastAsia" w:ascii="宋体"/>
          <w:sz w:val="18"/>
          <w:szCs w:val="18"/>
          <w:u w:val="single"/>
        </w:rPr>
        <w:t xml:space="preserve">                </w:t>
      </w: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作者简介：</w:t>
      </w:r>
    </w:p>
    <w:p>
      <w:pPr>
        <w:rPr>
          <w:sz w:val="18"/>
        </w:rPr>
      </w:pPr>
      <w:r>
        <w:rPr>
          <w:rFonts w:hint="eastAsia"/>
          <w:sz w:val="18"/>
        </w:rPr>
        <w:t>姓  名（出生年－），性别，籍贯，职称，从事的工作或者研究方向。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sz w:val="18"/>
        </w:rPr>
        <w:t>注：作者联系方式：手机，电子信箱等。</w:t>
      </w:r>
    </w:p>
    <w:p/>
    <w:sectPr>
      <w:type w:val="continuous"/>
      <w:pgSz w:w="11906" w:h="16838"/>
      <w:pgMar w:top="1440" w:right="1286" w:bottom="1402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2A03"/>
    <w:rsid w:val="01F65A17"/>
    <w:rsid w:val="0A692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925</Characters>
  <Lines>0</Lines>
  <Paragraphs>0</Paragraphs>
  <TotalTime>0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2017-03-31T08:41:00Z</dcterms:created>
  <dc:creator>Administrator</dc:creator>
  <cp:lastModifiedBy>adminsys</cp:lastModifiedBy>
  <dcterms:modified xsi:type="dcterms:W3CDTF">2022-10-14T02:34:18Z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53DAE690532E48F3A06AF62691C11ABB</vt:lpwstr>
  </property>
</Properties>
</file>