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4082" w14:textId="77777777" w:rsidR="00EA6F5B" w:rsidRDefault="000351F4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292"/>
        <w:gridCol w:w="1791"/>
        <w:gridCol w:w="1192"/>
        <w:gridCol w:w="2578"/>
      </w:tblGrid>
      <w:tr w:rsidR="00EA6F5B" w14:paraId="40FDD024" w14:textId="77777777">
        <w:trPr>
          <w:trHeight w:val="123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384A0AE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2150AF4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电力电缆预制复合材料顶管技术条件</w:t>
            </w:r>
          </w:p>
          <w:p w14:paraId="0C520105" w14:textId="77777777" w:rsidR="00EA6F5B" w:rsidRDefault="000351F4" w:rsidP="00AD6535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D6535">
              <w:rPr>
                <w:rFonts w:ascii="仿宋_GB2312" w:eastAsia="仿宋_GB2312" w:hAnsi="仿宋" w:hint="eastAsia"/>
                <w:sz w:val="24"/>
                <w:szCs w:val="24"/>
              </w:rPr>
              <w:t>Techni</w:t>
            </w:r>
            <w:r w:rsidRPr="00AD6535">
              <w:rPr>
                <w:rFonts w:ascii="仿宋_GB2312" w:eastAsia="仿宋_GB2312" w:hAnsi="仿宋"/>
                <w:sz w:val="24"/>
                <w:szCs w:val="24"/>
              </w:rPr>
              <w:t>cal specifications of prefabricated composite jacking pipe for electric power cable</w:t>
            </w:r>
          </w:p>
        </w:tc>
      </w:tr>
      <w:tr w:rsidR="00EA6F5B" w14:paraId="7A7A589F" w14:textId="77777777">
        <w:trPr>
          <w:trHeight w:val="567"/>
        </w:trPr>
        <w:tc>
          <w:tcPr>
            <w:tcW w:w="1443" w:type="dxa"/>
            <w:vMerge w:val="restart"/>
            <w:tcBorders>
              <w:right w:val="single" w:sz="4" w:space="0" w:color="auto"/>
            </w:tcBorders>
            <w:vAlign w:val="center"/>
          </w:tcPr>
          <w:p w14:paraId="6426DF2D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424CA2FB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544AA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77F7DA30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60A683EC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42A6CF43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0ECA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1FDE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1623D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14:paraId="6FE288C9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43FDAEF1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6F1FED24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7A4F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503608D5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4E939AE7" w14:textId="77777777">
        <w:trPr>
          <w:trHeight w:val="567"/>
        </w:trPr>
        <w:tc>
          <w:tcPr>
            <w:tcW w:w="1443" w:type="dxa"/>
            <w:vMerge/>
            <w:tcBorders>
              <w:right w:val="single" w:sz="4" w:space="0" w:color="auto"/>
            </w:tcBorders>
            <w:vAlign w:val="center"/>
          </w:tcPr>
          <w:p w14:paraId="762D2C0A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6954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vAlign w:val="center"/>
          </w:tcPr>
          <w:p w14:paraId="0A78925C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089C343C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FAA74B3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194BB645" w14:textId="77777777" w:rsidR="00EA6F5B" w:rsidRDefault="000351F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资料</w:t>
            </w:r>
          </w:p>
        </w:tc>
      </w:tr>
      <w:tr w:rsidR="00EA6F5B" w14:paraId="71F87E05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B8C99FE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0BFC87F5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3C2C561E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507729C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9C4C0FB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08AF02DE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BF09D2F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28CAD736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5D9AC7EE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D0DC6BB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48DC3BB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69733BE6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5F4DDFD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DF4F54B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49240ED8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4CDD7ED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67E14BC1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20354F22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75A453F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2D1F2E05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0DD4D877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829929C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2DEA3A8C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06770E93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9810B46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269A3F31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26A76262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2076D3BA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09A55480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05DC7FD4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E75FFB2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0FDF556A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17516687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720A3F5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3A3ED3D5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3ED04949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28D6FBD9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5A886D27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A6F5B" w14:paraId="69A30DF9" w14:textId="77777777">
        <w:trPr>
          <w:trHeight w:val="567"/>
        </w:trPr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798405F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sz="4" w:space="0" w:color="auto"/>
            </w:tcBorders>
            <w:vAlign w:val="center"/>
          </w:tcPr>
          <w:p w14:paraId="06EA67F6" w14:textId="77777777" w:rsidR="00EA6F5B" w:rsidRDefault="00EA6F5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2F5BFFD8" w14:textId="77777777" w:rsidR="00EA6F5B" w:rsidRDefault="000351F4">
      <w:pPr>
        <w:spacing w:line="56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EA6F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3018" w14:textId="77777777" w:rsidR="000351F4" w:rsidRDefault="000351F4" w:rsidP="00AD6535">
      <w:r>
        <w:separator/>
      </w:r>
    </w:p>
  </w:endnote>
  <w:endnote w:type="continuationSeparator" w:id="0">
    <w:p w14:paraId="3E7CA46A" w14:textId="77777777" w:rsidR="000351F4" w:rsidRDefault="000351F4" w:rsidP="00AD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EA0A" w14:textId="77777777" w:rsidR="000351F4" w:rsidRDefault="000351F4" w:rsidP="00AD6535">
      <w:r>
        <w:separator/>
      </w:r>
    </w:p>
  </w:footnote>
  <w:footnote w:type="continuationSeparator" w:id="0">
    <w:p w14:paraId="19551658" w14:textId="77777777" w:rsidR="000351F4" w:rsidRDefault="000351F4" w:rsidP="00AD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351F4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AD6535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EA6F5B"/>
    <w:rsid w:val="00F43B4B"/>
    <w:rsid w:val="00F47CEC"/>
    <w:rsid w:val="00F96805"/>
    <w:rsid w:val="00FC4B76"/>
    <w:rsid w:val="00FD0EFB"/>
    <w:rsid w:val="08145CF0"/>
    <w:rsid w:val="3F7C56D9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4BFA2D0"/>
  <w15:docId w15:val="{3EC29408-7F0A-47B7-AFEF-0EB6C43E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a6">
    <w:name w:val="页脚 字符"/>
    <w:uiPriority w:val="99"/>
    <w:rPr>
      <w:rFonts w:ascii="Calibri" w:eastAsia="宋体" w:hAnsi="Calibri"/>
      <w:kern w:val="2"/>
      <w:sz w:val="18"/>
      <w:szCs w:val="18"/>
    </w:rPr>
  </w:style>
  <w:style w:type="character" w:customStyle="1" w:styleId="-">
    <w:name w:val="版心页码-标准 字符"/>
    <w:link w:val="-0"/>
    <w:qFormat/>
    <w:rPr>
      <w:rFonts w:ascii="宋体" w:eastAsia="宋体" w:hAnsi="宋体"/>
      <w:sz w:val="18"/>
      <w:szCs w:val="18"/>
    </w:rPr>
  </w:style>
  <w:style w:type="character" w:customStyle="1" w:styleId="1">
    <w:name w:val="页脚 字符1"/>
    <w:link w:val="a3"/>
    <w:uiPriority w:val="99"/>
    <w:qFormat/>
    <w:rPr>
      <w:sz w:val="18"/>
      <w:szCs w:val="18"/>
    </w:rPr>
  </w:style>
  <w:style w:type="paragraph" w:customStyle="1" w:styleId="-0">
    <w:name w:val="版心页码-标准"/>
    <w:basedOn w:val="a3"/>
    <w:link w:val="-"/>
    <w:qFormat/>
    <w:pPr>
      <w:spacing w:line="210" w:lineRule="exact"/>
    </w:pPr>
    <w:rPr>
      <w:rFonts w:ascii="宋体" w:hAnsi="宋体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paragraph" w:customStyle="1" w:styleId="-1">
    <w:name w:val="英文译名.封面-标准"/>
    <w:basedOn w:val="-2"/>
    <w:qFormat/>
    <w:pPr>
      <w:spacing w:before="0" w:after="851"/>
    </w:pPr>
    <w:rPr>
      <w:sz w:val="28"/>
      <w:szCs w:val="28"/>
    </w:rPr>
  </w:style>
  <w:style w:type="paragraph" w:customStyle="1" w:styleId="-2">
    <w:name w:val="标准名称.封面-标准"/>
    <w:basedOn w:val="a"/>
    <w:qFormat/>
    <w:pPr>
      <w:widowControl/>
      <w:tabs>
        <w:tab w:val="left" w:pos="3231"/>
      </w:tabs>
      <w:spacing w:before="2268" w:after="567"/>
      <w:jc w:val="center"/>
    </w:pPr>
    <w:rPr>
      <w:rFonts w:ascii="黑体" w:eastAsia="黑体" w:hAnsi="黑体"/>
      <w:sz w:val="52"/>
      <w:szCs w:val="52"/>
    </w:rPr>
  </w:style>
  <w:style w:type="paragraph" w:customStyle="1" w:styleId="-3">
    <w:name w:val="书眉-标准"/>
    <w:basedOn w:val="a"/>
    <w:qFormat/>
    <w:pPr>
      <w:widowControl/>
      <w:spacing w:line="210" w:lineRule="exact"/>
      <w:jc w:val="left"/>
    </w:pPr>
    <w:rPr>
      <w:rFonts w:ascii="黑体" w:eastAsia="黑体" w:hAnsi="黑体" w:cs="黑体"/>
    </w:rPr>
  </w:style>
  <w:style w:type="paragraph" w:customStyle="1" w:styleId="-4">
    <w:name w:val="发布日期实施日期.封面-标准"/>
    <w:basedOn w:val="a"/>
    <w:qFormat/>
    <w:pPr>
      <w:tabs>
        <w:tab w:val="right" w:pos="9637"/>
      </w:tabs>
      <w:spacing w:after="854" w:line="280" w:lineRule="exact"/>
    </w:pPr>
    <w:rPr>
      <w:rFonts w:ascii="黑体" w:eastAsia="黑体" w:hAnsi="黑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浙江省电力学会团体标准意见征求表</dc:title>
  <dc:creator>zhu meifang</dc:creator>
  <cp:lastModifiedBy>Bless You God</cp:lastModifiedBy>
  <cp:revision>1</cp:revision>
  <dcterms:created xsi:type="dcterms:W3CDTF">2023-08-15T05:11:00Z</dcterms:created>
  <dcterms:modified xsi:type="dcterms:W3CDTF">2023-09-08T01:44:00Z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2052-9.1.0.4883</vt:lpwstr>
  </property>
  <property fmtid="{D5CDD505-2E9C-101B-9397-08002B2CF9AE}" pid="3" name="ICV">
    <vt:lpwstr>CD98CF3BF3F248B19EBE22D319CAA242</vt:lpwstr>
  </property>
</Properties>
</file>